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0B2" w:rsidRPr="00465522" w:rsidRDefault="002F70B2" w:rsidP="002F70B2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Arial" w:eastAsia="Times New Roman" w:hAnsi="Arial" w:cs="Arial"/>
          <w:sz w:val="26"/>
          <w:szCs w:val="26"/>
          <w:lang w:eastAsia="ru-RU"/>
        </w:rPr>
      </w:pPr>
    </w:p>
    <w:p w:rsidR="002F70B2" w:rsidRPr="00465522" w:rsidRDefault="002F70B2" w:rsidP="002F70B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465522">
        <w:rPr>
          <w:rFonts w:ascii="Arial" w:eastAsia="Times New Roman" w:hAnsi="Arial" w:cs="Arial"/>
          <w:bCs/>
          <w:sz w:val="26"/>
          <w:szCs w:val="26"/>
          <w:lang w:eastAsia="ru-RU"/>
        </w:rPr>
        <w:t>Приложение 1 к постановлению</w:t>
      </w:r>
    </w:p>
    <w:p w:rsidR="002F70B2" w:rsidRPr="00465522" w:rsidRDefault="002F70B2" w:rsidP="002F70B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465522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администрации Тугаловского </w:t>
      </w:r>
    </w:p>
    <w:p w:rsidR="002F70B2" w:rsidRPr="00465522" w:rsidRDefault="002F70B2" w:rsidP="002F70B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465522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сельского поселения </w:t>
      </w:r>
    </w:p>
    <w:p w:rsidR="002F70B2" w:rsidRPr="00465522" w:rsidRDefault="002F70B2" w:rsidP="002F70B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465522">
        <w:rPr>
          <w:rFonts w:ascii="Arial" w:eastAsia="Times New Roman" w:hAnsi="Arial" w:cs="Arial"/>
          <w:bCs/>
          <w:sz w:val="26"/>
          <w:szCs w:val="26"/>
          <w:lang w:eastAsia="ru-RU"/>
        </w:rPr>
        <w:t>от 25.12.2014 № 12</w:t>
      </w:r>
    </w:p>
    <w:p w:rsidR="002F70B2" w:rsidRPr="00465522" w:rsidRDefault="002F70B2" w:rsidP="002F70B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="Times New Roman" w:hAnsi="Arial" w:cs="Arial"/>
          <w:bCs/>
          <w:sz w:val="26"/>
          <w:szCs w:val="26"/>
          <w:lang w:eastAsia="ru-RU"/>
        </w:rPr>
      </w:pPr>
    </w:p>
    <w:p w:rsidR="002F70B2" w:rsidRPr="00465522" w:rsidRDefault="002F70B2" w:rsidP="002F70B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465522">
        <w:rPr>
          <w:rFonts w:ascii="Arial" w:eastAsia="Times New Roman" w:hAnsi="Arial" w:cs="Arial"/>
          <w:bCs/>
          <w:sz w:val="26"/>
          <w:szCs w:val="26"/>
          <w:lang w:eastAsia="ru-RU"/>
        </w:rPr>
        <w:t>Порядок организации</w:t>
      </w:r>
    </w:p>
    <w:p w:rsidR="002F70B2" w:rsidRPr="00465522" w:rsidRDefault="002F70B2" w:rsidP="002F70B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465522">
        <w:rPr>
          <w:rFonts w:ascii="Arial" w:eastAsia="Times New Roman" w:hAnsi="Arial" w:cs="Arial"/>
          <w:bCs/>
          <w:sz w:val="26"/>
          <w:szCs w:val="26"/>
          <w:lang w:eastAsia="ru-RU"/>
        </w:rPr>
        <w:t>сбора отработанных ртутьсодержащих (люминесцентных) ламп</w:t>
      </w:r>
    </w:p>
    <w:p w:rsidR="002F70B2" w:rsidRPr="00465522" w:rsidRDefault="002F70B2" w:rsidP="002F70B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465522">
        <w:rPr>
          <w:rFonts w:ascii="Arial" w:eastAsia="Times New Roman" w:hAnsi="Arial" w:cs="Arial"/>
          <w:bCs/>
          <w:sz w:val="26"/>
          <w:szCs w:val="26"/>
          <w:lang w:eastAsia="ru-RU"/>
        </w:rPr>
        <w:t>на территории Тугаловского сельского поселения</w:t>
      </w:r>
    </w:p>
    <w:p w:rsidR="002F70B2" w:rsidRPr="00465522" w:rsidRDefault="002F70B2" w:rsidP="002F70B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2F70B2" w:rsidRPr="00465522" w:rsidRDefault="002F70B2" w:rsidP="002F70B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465522">
        <w:rPr>
          <w:rFonts w:ascii="Arial" w:eastAsia="Times New Roman" w:hAnsi="Arial" w:cs="Arial"/>
          <w:bCs/>
          <w:sz w:val="26"/>
          <w:szCs w:val="26"/>
          <w:lang w:eastAsia="ru-RU"/>
        </w:rPr>
        <w:t>1. Общие положения</w:t>
      </w:r>
    </w:p>
    <w:p w:rsidR="002F70B2" w:rsidRPr="00465522" w:rsidRDefault="002F70B2" w:rsidP="002F70B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465522">
        <w:rPr>
          <w:rFonts w:ascii="Arial" w:eastAsia="Times New Roman" w:hAnsi="Arial" w:cs="Arial"/>
          <w:sz w:val="26"/>
          <w:szCs w:val="26"/>
          <w:lang w:eastAsia="ru-RU"/>
        </w:rPr>
        <w:t> </w:t>
      </w:r>
    </w:p>
    <w:p w:rsidR="002F70B2" w:rsidRPr="00465522" w:rsidRDefault="002F70B2" w:rsidP="002F70B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465522">
        <w:rPr>
          <w:rFonts w:ascii="Arial" w:eastAsia="Times New Roman" w:hAnsi="Arial" w:cs="Arial"/>
          <w:sz w:val="26"/>
          <w:szCs w:val="26"/>
          <w:lang w:eastAsia="ru-RU"/>
        </w:rPr>
        <w:t>1.1. Обращение с отработанными ртутьсодержащими лампами осуществляется в соответствии с требованиями Постановления Правительства Российской Федерации от 03.09.2010 № 681 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среде», ГОСТ 12.3.031-83. Система стандартов безопасности труда. «Работы с ртутью. Требования безопасности», введенным постановлением Госстандарта СССР от 10.10.1983 № 4833, Санитарных правил при работе с ртутью, ее соединениями и приборами с ртутным заполнением, утвержденных главным государственным санитарным врачом СССР 04.04.1988 № 4607-88, СанПиН 2.1.7.1322-03 «Гигиенические требования к размещению и обезвреживанию отходов производства и потребления».</w:t>
      </w:r>
    </w:p>
    <w:p w:rsidR="002F70B2" w:rsidRPr="00465522" w:rsidRDefault="002F70B2" w:rsidP="002F70B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465522">
        <w:rPr>
          <w:rFonts w:ascii="Arial" w:eastAsia="Times New Roman" w:hAnsi="Arial" w:cs="Arial"/>
          <w:sz w:val="26"/>
          <w:szCs w:val="26"/>
          <w:lang w:eastAsia="ru-RU"/>
        </w:rPr>
        <w:t>1.2.Порядок сбора отработанных ртутьсодержащих (люминесцентных) ламп на территории Тугаловского сельского поселения (наименование поселения) (далее – Порядок) разработан в целях:</w:t>
      </w:r>
    </w:p>
    <w:p w:rsidR="002F70B2" w:rsidRPr="00465522" w:rsidRDefault="002F70B2" w:rsidP="002F70B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465522">
        <w:rPr>
          <w:rFonts w:ascii="Arial" w:eastAsia="Times New Roman" w:hAnsi="Arial" w:cs="Arial"/>
          <w:sz w:val="26"/>
          <w:szCs w:val="26"/>
          <w:lang w:eastAsia="ru-RU"/>
        </w:rPr>
        <w:t>- обеспечения экологического и санитарно-гигиенического благополучия населения, предотвращения вредного воздействия отработанных ртутьсодержащих отходов на здоровье человека, животных, растения и окружающую среду;</w:t>
      </w:r>
    </w:p>
    <w:p w:rsidR="002F70B2" w:rsidRPr="00465522" w:rsidRDefault="002F70B2" w:rsidP="002F70B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465522">
        <w:rPr>
          <w:rFonts w:ascii="Arial" w:eastAsia="Times New Roman" w:hAnsi="Arial" w:cs="Arial"/>
          <w:sz w:val="26"/>
          <w:szCs w:val="26"/>
          <w:lang w:eastAsia="ru-RU"/>
        </w:rPr>
        <w:t>- совершенствования и систематизации деятельности по сбору отработанных ртутьсодержащих ламп хозяйствующими субъектами, осуществляющими свою деятельность на территории сельского поселения (наименование сельского поселения).</w:t>
      </w:r>
    </w:p>
    <w:p w:rsidR="002F70B2" w:rsidRPr="00465522" w:rsidRDefault="002F70B2" w:rsidP="002F70B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465522">
        <w:rPr>
          <w:rFonts w:ascii="Arial" w:eastAsia="Times New Roman" w:hAnsi="Arial" w:cs="Arial"/>
          <w:sz w:val="26"/>
          <w:szCs w:val="26"/>
          <w:lang w:eastAsia="ru-RU"/>
        </w:rPr>
        <w:t>1.3.Настоящий Порядок регламентирует сбор отработанных ртутьсодержащих ламп на территории сельского поселения (наименование  сельского поселения), обязателен для юридических лиц (независимо от организационно-правовой формы) и индивидуальных предпринимателей, физических лиц, являющихся собственниками, нанимателями, пользователями помещений частного сектора, а так же юридических лиц и индивидуальных предпринимателей имеющих лицензию на деятельность по сбору, использованию, обезвреживанию, транспортировке, размещению отходов I-IV класса опасности.</w:t>
      </w:r>
    </w:p>
    <w:p w:rsidR="002F70B2" w:rsidRPr="00465522" w:rsidRDefault="002F70B2" w:rsidP="002F70B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2F70B2" w:rsidRPr="00465522" w:rsidRDefault="002F70B2" w:rsidP="002F70B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465522">
        <w:rPr>
          <w:rFonts w:ascii="Arial" w:eastAsia="Times New Roman" w:hAnsi="Arial" w:cs="Arial"/>
          <w:bCs/>
          <w:sz w:val="26"/>
          <w:szCs w:val="26"/>
          <w:lang w:eastAsia="ru-RU"/>
        </w:rPr>
        <w:lastRenderedPageBreak/>
        <w:t xml:space="preserve">2. Порядок сбора и накопления </w:t>
      </w:r>
    </w:p>
    <w:p w:rsidR="002F70B2" w:rsidRPr="00465522" w:rsidRDefault="002F70B2" w:rsidP="002F70B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465522">
        <w:rPr>
          <w:rFonts w:ascii="Arial" w:eastAsia="Times New Roman" w:hAnsi="Arial" w:cs="Arial"/>
          <w:bCs/>
          <w:sz w:val="26"/>
          <w:szCs w:val="26"/>
          <w:lang w:eastAsia="ru-RU"/>
        </w:rPr>
        <w:t>отработанных ртутьсодержащих ламп</w:t>
      </w:r>
    </w:p>
    <w:p w:rsidR="002F70B2" w:rsidRPr="00465522" w:rsidRDefault="002F70B2" w:rsidP="002F70B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2F70B2" w:rsidRPr="00465522" w:rsidRDefault="002F70B2" w:rsidP="002F70B2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465522">
        <w:rPr>
          <w:rFonts w:ascii="Arial" w:eastAsia="Times New Roman" w:hAnsi="Arial" w:cs="Arial"/>
          <w:sz w:val="26"/>
          <w:szCs w:val="26"/>
          <w:lang w:eastAsia="ru-RU"/>
        </w:rPr>
        <w:t>2.1. Сбору в соответствии с Порядком подлежат осветительные устройства и электрические лампы с ртутным заполнением и содержанием ртути не менее 0,01 процента, выведенные из эксплуатации и подлежащие утилизации.</w:t>
      </w:r>
    </w:p>
    <w:p w:rsidR="002F70B2" w:rsidRPr="00465522" w:rsidRDefault="002F70B2" w:rsidP="002F70B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465522">
        <w:rPr>
          <w:rFonts w:ascii="Arial" w:eastAsia="Times New Roman" w:hAnsi="Arial" w:cs="Arial"/>
          <w:sz w:val="26"/>
          <w:szCs w:val="26"/>
          <w:lang w:eastAsia="ru-RU"/>
        </w:rPr>
        <w:t>2.2.Накопление отработанных ртутьсодержащих ламп у потребителей допустимо в пределах шести месяцев (хранение более шести месяцев при наличии лицензии на осуществление деятельности по сбору, использованию, обезвреживанию, транспортированию, размещению отходов I - IV класса опасности).</w:t>
      </w:r>
    </w:p>
    <w:p w:rsidR="002F70B2" w:rsidRPr="00465522" w:rsidRDefault="002F70B2" w:rsidP="002F70B2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465522">
        <w:rPr>
          <w:rFonts w:ascii="Arial" w:eastAsia="Times New Roman" w:hAnsi="Arial" w:cs="Arial"/>
          <w:sz w:val="26"/>
          <w:szCs w:val="26"/>
          <w:lang w:eastAsia="ru-RU"/>
        </w:rPr>
        <w:t>2.3. Физические лица, проживающие в частном секторе, обязаны сдавать отработанные ртутьсодержащие лампы юридическим лицам и индивидуальным предпринимателям, имеющим лицензии на осуществление деятельности по сбору, использованию, обезвреживанию, транспортированию, размещению отходов I - IV класса опасности, в соответствии с заключенными договорами на сбор и вывоз указанных отходов.</w:t>
      </w:r>
    </w:p>
    <w:p w:rsidR="002F70B2" w:rsidRPr="00465522" w:rsidRDefault="002F70B2" w:rsidP="002F70B2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465522">
        <w:rPr>
          <w:rFonts w:ascii="Arial" w:eastAsia="Times New Roman" w:hAnsi="Arial" w:cs="Arial"/>
          <w:sz w:val="26"/>
          <w:szCs w:val="26"/>
          <w:lang w:eastAsia="ru-RU"/>
        </w:rPr>
        <w:t>2.4. Местом первичного сбора и размещения отработанных ртутьсодержащих ламп у потребителей ртутьсодержащих ламп являются специализированные организации.</w:t>
      </w:r>
    </w:p>
    <w:p w:rsidR="002F70B2" w:rsidRPr="00465522" w:rsidRDefault="002F70B2" w:rsidP="002F70B2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465522">
        <w:rPr>
          <w:rFonts w:ascii="Arial" w:eastAsia="Times New Roman" w:hAnsi="Arial" w:cs="Arial"/>
          <w:sz w:val="26"/>
          <w:szCs w:val="26"/>
          <w:lang w:eastAsia="ru-RU"/>
        </w:rPr>
        <w:t xml:space="preserve">2.5. Накопление должно производиться в соответствии с требованиями "ГОСТ 12.3.031-83. Система стандартов безопасности труда. Работы со ртутью. Требования безопасности", санитарных </w:t>
      </w:r>
      <w:hyperlink r:id="rId5" w:history="1">
        <w:r w:rsidRPr="00465522">
          <w:rPr>
            <w:rFonts w:ascii="Arial" w:eastAsia="Times New Roman" w:hAnsi="Arial" w:cs="Arial"/>
            <w:sz w:val="26"/>
            <w:szCs w:val="26"/>
            <w:lang w:eastAsia="ru-RU"/>
          </w:rPr>
          <w:t>правил</w:t>
        </w:r>
      </w:hyperlink>
      <w:r w:rsidRPr="00465522">
        <w:rPr>
          <w:rFonts w:ascii="Arial" w:eastAsia="Times New Roman" w:hAnsi="Arial" w:cs="Arial"/>
          <w:sz w:val="26"/>
          <w:szCs w:val="26"/>
          <w:lang w:eastAsia="ru-RU"/>
        </w:rPr>
        <w:t xml:space="preserve"> при работе со ртутью, ее соединениями и приборами с ртутным заполнением, утвержденных Главным государственным санитарным врачом СССР 04.04.1988 N 4607-88.</w:t>
      </w:r>
    </w:p>
    <w:p w:rsidR="002F70B2" w:rsidRPr="00465522" w:rsidRDefault="002F70B2" w:rsidP="002F70B2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465522">
        <w:rPr>
          <w:rFonts w:ascii="Arial" w:eastAsia="Times New Roman" w:hAnsi="Arial" w:cs="Arial"/>
          <w:sz w:val="26"/>
          <w:szCs w:val="26"/>
          <w:lang w:eastAsia="ru-RU"/>
        </w:rPr>
        <w:t>2.6. Накопление отработанных ртутьсодержащих ламп производится отдельно от других видов отходов.</w:t>
      </w:r>
    </w:p>
    <w:p w:rsidR="002F70B2" w:rsidRPr="00465522" w:rsidRDefault="002F70B2" w:rsidP="002F70B2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465522">
        <w:rPr>
          <w:rFonts w:ascii="Arial" w:eastAsia="Times New Roman" w:hAnsi="Arial" w:cs="Arial"/>
          <w:sz w:val="26"/>
          <w:szCs w:val="26"/>
          <w:lang w:eastAsia="ru-RU"/>
        </w:rPr>
        <w:t>2.7. Хранение отработанных ртутьсодержащих ламп производится в специально выделенном для этих целей помещении, защищенном от химически агрессивных веществ, атмосферных осадков, поверхностных и грунтовых вод, в местах, исключающих повреждение тары.</w:t>
      </w:r>
    </w:p>
    <w:p w:rsidR="002F70B2" w:rsidRPr="00465522" w:rsidRDefault="002F70B2" w:rsidP="002F70B2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465522">
        <w:rPr>
          <w:rFonts w:ascii="Arial" w:eastAsia="Times New Roman" w:hAnsi="Arial" w:cs="Arial"/>
          <w:sz w:val="26"/>
          <w:szCs w:val="26"/>
          <w:lang w:eastAsia="ru-RU"/>
        </w:rPr>
        <w:t>2.8. Не допускается совместное хранение поврежденных и неповрежденных ртутьсодержащих ламп.</w:t>
      </w:r>
    </w:p>
    <w:p w:rsidR="002F70B2" w:rsidRPr="00465522" w:rsidRDefault="002F70B2" w:rsidP="002F70B2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465522">
        <w:rPr>
          <w:rFonts w:ascii="Arial" w:eastAsia="Times New Roman" w:hAnsi="Arial" w:cs="Arial"/>
          <w:sz w:val="26"/>
          <w:szCs w:val="26"/>
          <w:lang w:eastAsia="ru-RU"/>
        </w:rPr>
        <w:t>Хранение поврежденных ртутьсодержащих ламп осуществляется в таре.</w:t>
      </w:r>
    </w:p>
    <w:p w:rsidR="002F70B2" w:rsidRPr="00465522" w:rsidRDefault="002F70B2" w:rsidP="002F70B2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465522">
        <w:rPr>
          <w:rFonts w:ascii="Arial" w:eastAsia="Times New Roman" w:hAnsi="Arial" w:cs="Arial"/>
          <w:sz w:val="26"/>
          <w:szCs w:val="26"/>
          <w:lang w:eastAsia="ru-RU"/>
        </w:rPr>
        <w:t>2.9. Не допускается самостоятельное обезвреживание, использование, транспортирование и размещение отработанных ртутьсодержащих ламп потребителями.</w:t>
      </w:r>
    </w:p>
    <w:p w:rsidR="002F70B2" w:rsidRPr="00465522" w:rsidRDefault="002F70B2" w:rsidP="002F70B2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2F70B2" w:rsidRPr="00465522" w:rsidRDefault="002F70B2" w:rsidP="002F70B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Arial" w:eastAsia="Times New Roman" w:hAnsi="Arial" w:cs="Arial"/>
          <w:sz w:val="26"/>
          <w:szCs w:val="26"/>
          <w:lang w:eastAsia="ru-RU"/>
        </w:rPr>
      </w:pPr>
      <w:r w:rsidRPr="00465522">
        <w:rPr>
          <w:rFonts w:ascii="Arial" w:eastAsia="Times New Roman" w:hAnsi="Arial" w:cs="Arial"/>
          <w:sz w:val="26"/>
          <w:szCs w:val="26"/>
          <w:lang w:eastAsia="ru-RU"/>
        </w:rPr>
        <w:t>3. Информирование населения</w:t>
      </w:r>
    </w:p>
    <w:p w:rsidR="002F70B2" w:rsidRPr="00465522" w:rsidRDefault="002F70B2" w:rsidP="002F70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2F70B2" w:rsidRPr="00465522" w:rsidRDefault="002F70B2" w:rsidP="002F70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465522">
        <w:rPr>
          <w:rFonts w:ascii="Arial" w:eastAsia="Times New Roman" w:hAnsi="Arial" w:cs="Arial"/>
          <w:sz w:val="26"/>
          <w:szCs w:val="26"/>
          <w:lang w:eastAsia="ru-RU"/>
        </w:rPr>
        <w:t xml:space="preserve">3.1. Информация о порядке сбора отработанных ртутьсодержащих ламп размещается на странице Тугаловского сельского поселения официального сайта Уватского муниципального района, </w:t>
      </w:r>
      <w:r w:rsidRPr="00465522">
        <w:rPr>
          <w:rFonts w:ascii="Arial" w:hAnsi="Arial" w:cs="Arial"/>
          <w:sz w:val="26"/>
          <w:szCs w:val="26"/>
          <w:lang w:eastAsia="ru-RU"/>
        </w:rPr>
        <w:t xml:space="preserve">на информационных стендах в местах, установленных администрацией </w:t>
      </w:r>
      <w:r w:rsidRPr="00465522">
        <w:rPr>
          <w:rFonts w:ascii="Arial" w:hAnsi="Arial" w:cs="Arial"/>
          <w:sz w:val="26"/>
          <w:szCs w:val="26"/>
          <w:lang w:eastAsia="ru-RU"/>
        </w:rPr>
        <w:lastRenderedPageBreak/>
        <w:t xml:space="preserve">сельского поселения, </w:t>
      </w:r>
      <w:r w:rsidRPr="00465522">
        <w:rPr>
          <w:rFonts w:ascii="Arial" w:eastAsia="Times New Roman" w:hAnsi="Arial" w:cs="Arial"/>
          <w:sz w:val="26"/>
          <w:szCs w:val="26"/>
          <w:lang w:eastAsia="ru-RU"/>
        </w:rPr>
        <w:t>в местах сбора ртутьсодержащих ламп, по месту нахождения специализированных организаций.</w:t>
      </w:r>
    </w:p>
    <w:p w:rsidR="002F70B2" w:rsidRPr="00465522" w:rsidRDefault="002F70B2" w:rsidP="002F70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bookmarkStart w:id="0" w:name="Par4"/>
      <w:bookmarkEnd w:id="0"/>
      <w:r w:rsidRPr="00465522">
        <w:rPr>
          <w:rFonts w:ascii="Arial" w:eastAsia="Times New Roman" w:hAnsi="Arial" w:cs="Arial"/>
          <w:sz w:val="26"/>
          <w:szCs w:val="26"/>
          <w:lang w:eastAsia="ru-RU"/>
        </w:rPr>
        <w:t>3.2. Размещению подлежит следующая информация:</w:t>
      </w:r>
    </w:p>
    <w:p w:rsidR="002F70B2" w:rsidRPr="00465522" w:rsidRDefault="002F70B2" w:rsidP="002F70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465522">
        <w:rPr>
          <w:rFonts w:ascii="Arial" w:eastAsia="Times New Roman" w:hAnsi="Arial" w:cs="Arial"/>
          <w:sz w:val="26"/>
          <w:szCs w:val="26"/>
          <w:lang w:eastAsia="ru-RU"/>
        </w:rPr>
        <w:t>- порядок организации сбора отработанных ртутьсодержащих ламп;</w:t>
      </w:r>
    </w:p>
    <w:p w:rsidR="002F70B2" w:rsidRPr="00465522" w:rsidRDefault="002F70B2" w:rsidP="002F70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465522">
        <w:rPr>
          <w:rFonts w:ascii="Arial" w:eastAsia="Times New Roman" w:hAnsi="Arial" w:cs="Arial"/>
          <w:sz w:val="26"/>
          <w:szCs w:val="26"/>
          <w:lang w:eastAsia="ru-RU"/>
        </w:rPr>
        <w:t>- перечень специализированных организаций, осуществляющих сбор, транспортировку, хранение и размещение ртутьсодержащих отходов, проведение демеркуризационных мероприятий, с указанием места нахождения и контактных телефонов;</w:t>
      </w:r>
    </w:p>
    <w:p w:rsidR="002F70B2" w:rsidRPr="00465522" w:rsidRDefault="002F70B2" w:rsidP="002F70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465522">
        <w:rPr>
          <w:rFonts w:ascii="Arial" w:eastAsia="Times New Roman" w:hAnsi="Arial" w:cs="Arial"/>
          <w:sz w:val="26"/>
          <w:szCs w:val="26"/>
          <w:lang w:eastAsia="ru-RU"/>
        </w:rPr>
        <w:t>- места и условия приема отработанных ртутьсодержащих ламп;</w:t>
      </w:r>
    </w:p>
    <w:p w:rsidR="002F70B2" w:rsidRPr="00465522" w:rsidRDefault="002F70B2" w:rsidP="002F70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465522">
        <w:rPr>
          <w:rFonts w:ascii="Arial" w:eastAsia="Times New Roman" w:hAnsi="Arial" w:cs="Arial"/>
          <w:sz w:val="26"/>
          <w:szCs w:val="26"/>
          <w:lang w:eastAsia="ru-RU"/>
        </w:rPr>
        <w:t>- стоимость услуг по приему отработанных ртутьсодержащих ламп.</w:t>
      </w:r>
    </w:p>
    <w:p w:rsidR="002F70B2" w:rsidRPr="00465522" w:rsidRDefault="002F70B2" w:rsidP="002F70B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2F70B2" w:rsidRPr="00465522" w:rsidRDefault="002F70B2" w:rsidP="002F70B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465522">
        <w:rPr>
          <w:rFonts w:ascii="Arial" w:eastAsia="Times New Roman" w:hAnsi="Arial" w:cs="Arial"/>
          <w:bCs/>
          <w:sz w:val="26"/>
          <w:szCs w:val="26"/>
          <w:lang w:eastAsia="ru-RU"/>
        </w:rPr>
        <w:t>4. Ответственность за нарушение установленных экологических и санитарно-гигиенических требований при обращении с ртутьсодержащими отходами</w:t>
      </w:r>
    </w:p>
    <w:p w:rsidR="002F70B2" w:rsidRPr="00465522" w:rsidRDefault="002F70B2" w:rsidP="002F70B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2F70B2" w:rsidRPr="00465522" w:rsidRDefault="002F70B2" w:rsidP="002F70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465522">
        <w:rPr>
          <w:rFonts w:ascii="Arial" w:eastAsia="Times New Roman" w:hAnsi="Arial" w:cs="Arial"/>
          <w:sz w:val="26"/>
          <w:szCs w:val="26"/>
          <w:lang w:eastAsia="ru-RU"/>
        </w:rPr>
        <w:t xml:space="preserve">4.1. За нарушение </w:t>
      </w:r>
      <w:hyperlink r:id="rId6" w:history="1">
        <w:r w:rsidRPr="00465522">
          <w:rPr>
            <w:rFonts w:ascii="Arial" w:eastAsia="Times New Roman" w:hAnsi="Arial" w:cs="Arial"/>
            <w:sz w:val="26"/>
            <w:szCs w:val="26"/>
            <w:lang w:eastAsia="ru-RU"/>
          </w:rPr>
          <w:t>правил</w:t>
        </w:r>
      </w:hyperlink>
      <w:r w:rsidRPr="00465522">
        <w:rPr>
          <w:rFonts w:ascii="Arial" w:eastAsia="Times New Roman" w:hAnsi="Arial" w:cs="Arial"/>
          <w:sz w:val="26"/>
          <w:szCs w:val="26"/>
          <w:lang w:eastAsia="ru-RU"/>
        </w:rPr>
        <w:t xml:space="preserve"> обращения с отработанными ртутьсодержащими лампами потребители несут ответственность в соответствии с действующим законодательством.</w:t>
      </w:r>
    </w:p>
    <w:p w:rsidR="002F70B2" w:rsidRPr="00465522" w:rsidRDefault="002F70B2" w:rsidP="002F70B2">
      <w:pPr>
        <w:spacing w:after="0" w:line="288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2F70B2" w:rsidRPr="00465522" w:rsidRDefault="002F70B2" w:rsidP="002F70B2">
      <w:pPr>
        <w:spacing w:after="0" w:line="288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2F70B2" w:rsidRPr="00465522" w:rsidRDefault="002F70B2" w:rsidP="002F70B2">
      <w:pPr>
        <w:spacing w:after="0" w:line="288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2F70B2" w:rsidRDefault="002F70B2" w:rsidP="002F70B2"/>
    <w:p w:rsidR="00413D8A" w:rsidRDefault="002F70B2">
      <w:bookmarkStart w:id="1" w:name="_GoBack"/>
      <w:bookmarkEnd w:id="1"/>
    </w:p>
    <w:sectPr w:rsidR="00413D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333"/>
    <w:rsid w:val="002F70B2"/>
    <w:rsid w:val="009F4887"/>
    <w:rsid w:val="00CB2A92"/>
    <w:rsid w:val="00D05087"/>
    <w:rsid w:val="00E61333"/>
    <w:rsid w:val="00EA1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0B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0B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8090C28FD9156D4C6D367D1B254A042965E84153B972BB95936E8E7466089EA485F7D85847E78AEC6b8H" TargetMode="External"/><Relationship Id="rId5" Type="http://schemas.openxmlformats.org/officeDocument/2006/relationships/hyperlink" Target="consultantplus://offline/ref=E8090C28FD9156D4C6D367D1B254A042965B871A3B9D2BB95936E8E746C6b0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871</Words>
  <Characters>4965</Characters>
  <Application>Microsoft Office Word</Application>
  <DocSecurity>0</DocSecurity>
  <Lines>41</Lines>
  <Paragraphs>11</Paragraphs>
  <ScaleCrop>false</ScaleCrop>
  <Company>AdmUki</Company>
  <LinksUpToDate>false</LinksUpToDate>
  <CharactersWithSpaces>5825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2014-12-26T03:27:00Z</dcterms:created>
  <dcterms:modified xsi:type="dcterms:W3CDTF">2014-12-26T03:27:00Z</dcterms:modified>
</cp:coreProperties>
</file>